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B460A" w14:textId="77777777" w:rsidR="008378EC" w:rsidRDefault="008378EC" w:rsidP="000B14BC">
      <w:pPr>
        <w:jc w:val="center"/>
        <w:rPr>
          <w:b/>
          <w:bCs/>
          <w:sz w:val="36"/>
          <w:szCs w:val="36"/>
        </w:rPr>
      </w:pPr>
      <w:r w:rsidRPr="008378EC">
        <w:rPr>
          <w:b/>
          <w:bCs/>
          <w:sz w:val="36"/>
          <w:szCs w:val="36"/>
        </w:rPr>
        <w:t>Olaparib ± Durvalumab-Yoo C et al, OPTIMUM study ESMO2026_ML-2033-ALL-1248</w:t>
      </w:r>
    </w:p>
    <w:p w14:paraId="512D3ECB" w14:textId="77777777" w:rsidR="008378EC" w:rsidRDefault="008378EC" w:rsidP="000B14BC">
      <w:pPr>
        <w:jc w:val="center"/>
        <w:rPr>
          <w:sz w:val="28"/>
          <w:szCs w:val="28"/>
        </w:rPr>
      </w:pPr>
      <w:r w:rsidRPr="008378EC">
        <w:rPr>
          <w:sz w:val="28"/>
          <w:szCs w:val="28"/>
        </w:rPr>
        <w:t>OPTIMUM: A randomized phase 2 study of maintenance olaparib (Ola) with or without durvalumab (Durva) in DDR gene-mutated advanced biliary tract cancer (</w:t>
      </w:r>
      <w:proofErr w:type="spellStart"/>
      <w:r w:rsidRPr="008378EC">
        <w:rPr>
          <w:sz w:val="28"/>
          <w:szCs w:val="28"/>
        </w:rPr>
        <w:t>aBTC</w:t>
      </w:r>
      <w:proofErr w:type="spellEnd"/>
      <w:r w:rsidRPr="008378EC">
        <w:rPr>
          <w:sz w:val="28"/>
          <w:szCs w:val="28"/>
        </w:rPr>
        <w:t>)</w:t>
      </w:r>
    </w:p>
    <w:p w14:paraId="59BCCA40" w14:textId="5E21C91D" w:rsidR="00D469C7" w:rsidRPr="00361C9A" w:rsidRDefault="00361C9A" w:rsidP="000B14BC">
      <w:pPr>
        <w:jc w:val="center"/>
        <w:rPr>
          <w:sz w:val="28"/>
          <w:szCs w:val="28"/>
        </w:rPr>
      </w:pPr>
      <w:r w:rsidRPr="00361C9A">
        <w:rPr>
          <w:sz w:val="28"/>
          <w:szCs w:val="28"/>
        </w:rPr>
        <w:t xml:space="preserve">Data to be released on </w:t>
      </w:r>
      <w:r w:rsidR="004B5A21">
        <w:rPr>
          <w:sz w:val="28"/>
          <w:szCs w:val="28"/>
        </w:rPr>
        <w:t>Oct</w:t>
      </w:r>
      <w:r w:rsidRPr="00361C9A">
        <w:rPr>
          <w:sz w:val="28"/>
          <w:szCs w:val="28"/>
        </w:rPr>
        <w:t xml:space="preserve"> </w:t>
      </w:r>
      <w:r w:rsidR="004B5A21">
        <w:rPr>
          <w:sz w:val="28"/>
          <w:szCs w:val="28"/>
        </w:rPr>
        <w:t>23</w:t>
      </w:r>
      <w:r w:rsidRPr="00361C9A">
        <w:rPr>
          <w:sz w:val="28"/>
          <w:szCs w:val="28"/>
        </w:rPr>
        <w:t>-</w:t>
      </w:r>
      <w:r w:rsidR="004B5A21">
        <w:rPr>
          <w:sz w:val="28"/>
          <w:szCs w:val="28"/>
        </w:rPr>
        <w:t>27</w:t>
      </w:r>
      <w:proofErr w:type="gramStart"/>
      <w:r w:rsidRPr="00361C9A">
        <w:rPr>
          <w:sz w:val="28"/>
          <w:szCs w:val="28"/>
        </w:rPr>
        <w:t xml:space="preserve"> 2026</w:t>
      </w:r>
      <w:proofErr w:type="gramEnd"/>
      <w:r w:rsidRPr="00361C9A">
        <w:rPr>
          <w:sz w:val="28"/>
          <w:szCs w:val="28"/>
        </w:rPr>
        <w:t>, M</w:t>
      </w:r>
      <w:r w:rsidR="004B5A21">
        <w:rPr>
          <w:sz w:val="28"/>
          <w:szCs w:val="28"/>
        </w:rPr>
        <w:t>adrid, Spain</w:t>
      </w:r>
      <w:r w:rsidRPr="00361C9A">
        <w:rPr>
          <w:sz w:val="28"/>
          <w:szCs w:val="28"/>
        </w:rPr>
        <w:t xml:space="preserve"> at the ESMO Congress 2026</w:t>
      </w:r>
    </w:p>
    <w:sectPr w:rsidR="00D469C7" w:rsidRPr="00361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5C"/>
    <w:rsid w:val="00096B5C"/>
    <w:rsid w:val="000B14BC"/>
    <w:rsid w:val="0016038A"/>
    <w:rsid w:val="001A6C27"/>
    <w:rsid w:val="002E1C33"/>
    <w:rsid w:val="002F06E8"/>
    <w:rsid w:val="00361C9A"/>
    <w:rsid w:val="004B5A21"/>
    <w:rsid w:val="004F6627"/>
    <w:rsid w:val="005325AA"/>
    <w:rsid w:val="00580148"/>
    <w:rsid w:val="00805019"/>
    <w:rsid w:val="008378EC"/>
    <w:rsid w:val="009268E7"/>
    <w:rsid w:val="00A61B1A"/>
    <w:rsid w:val="00CB32E3"/>
    <w:rsid w:val="00D469C7"/>
    <w:rsid w:val="00DA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564DB"/>
  <w15:chartTrackingRefBased/>
  <w15:docId w15:val="{5C0B834E-D534-43F4-96DA-D111874F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B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B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B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B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B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Basu, Anindita (Indegene Inc)</dc:creator>
  <cp:keywords/>
  <dc:description/>
  <cp:lastModifiedBy>Basu, Anindita (Indegene Inc)</cp:lastModifiedBy>
  <cp:revision>2</cp:revision>
  <cp:lastPrinted>2026-05-15T08:48:00Z</cp:lastPrinted>
  <dcterms:created xsi:type="dcterms:W3CDTF">2026-09-23T14:40:00Z</dcterms:created>
  <dcterms:modified xsi:type="dcterms:W3CDTF">2026-09-23T14:40:00Z</dcterms:modified>
</cp:coreProperties>
</file>